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医师定期考核表（一般程序）</w:t>
      </w:r>
    </w:p>
    <w:p>
      <w:pPr>
        <w:spacing w:line="560" w:lineRule="exact"/>
        <w:jc w:val="right"/>
        <w:rPr>
          <w:rFonts w:hint="eastAsia" w:ascii="方正仿宋_GBK" w:hAnsi="宋体"/>
          <w:sz w:val="24"/>
          <w:szCs w:val="24"/>
        </w:rPr>
      </w:pPr>
      <w:r>
        <w:rPr>
          <w:rFonts w:hint="eastAsia" w:ascii="方正仿宋_GBK" w:hAnsi="宋体"/>
          <w:sz w:val="24"/>
          <w:szCs w:val="24"/>
        </w:rPr>
        <w:t>考核年度：第三周期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74"/>
        <w:gridCol w:w="1276"/>
        <w:gridCol w:w="1008"/>
        <w:gridCol w:w="1118"/>
        <w:gridCol w:w="1595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姓名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性别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出生年月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年  月</w:t>
            </w: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相</w:t>
            </w:r>
            <w:r>
              <w:rPr>
                <w:rFonts w:hint="eastAsia" w:ascii="方正仿宋_GBK" w:hAnsi="宋体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宋体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宋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学历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毕业学校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工作单位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年  月</w:t>
            </w: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医师资格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证书编码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取得时间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年  月</w:t>
            </w: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医师执业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证书编码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取得时间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年  月</w:t>
            </w: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执业情况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在职/返聘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执业经历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执业范围</w:t>
            </w:r>
          </w:p>
        </w:tc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医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师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行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为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记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录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良好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行为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记录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受到的表彰、奖励</w:t>
            </w:r>
          </w:p>
        </w:tc>
        <w:tc>
          <w:tcPr>
            <w:tcW w:w="4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完成的政府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指令性任务</w:t>
            </w:r>
          </w:p>
        </w:tc>
        <w:tc>
          <w:tcPr>
            <w:tcW w:w="4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取得的科研技术成果</w:t>
            </w:r>
          </w:p>
        </w:tc>
        <w:tc>
          <w:tcPr>
            <w:tcW w:w="4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不良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行为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记录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违反医疗卫生管理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法规和诊疗规范受到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行政处罚、处分情况</w:t>
            </w:r>
          </w:p>
        </w:tc>
        <w:tc>
          <w:tcPr>
            <w:tcW w:w="4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发生医疗事故情况</w:t>
            </w:r>
          </w:p>
        </w:tc>
        <w:tc>
          <w:tcPr>
            <w:tcW w:w="4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6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考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核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见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工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成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绩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评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定</w:t>
            </w: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完成工作数量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合格□    不合格□</w:t>
            </w: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完成工作质量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合格□    不合格□</w:t>
            </w: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完成政府指令性工作情况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合格□    不合格□</w:t>
            </w: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执业机构评定意见：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合格□    不合格□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 xml:space="preserve">执业机构盖章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考核机构复核意见：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 xml:space="preserve">同意□    不同意□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考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核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见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职业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道德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评定</w:t>
            </w: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执业机构评定意见：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合格□    不合格□</w:t>
            </w: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执业机构盖章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考核机构复核意见：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同意□    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业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务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水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平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测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评</w:t>
            </w: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□有关法律、法规、专业知识以及专业技术操作的考核或考试</w:t>
            </w: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□对其本人书写的医学文书的检查</w:t>
            </w: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□患者评价和同行评议</w:t>
            </w: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□省级卫生行政部门规定的其他形式</w:t>
            </w: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结论：</w:t>
            </w:r>
          </w:p>
          <w:p>
            <w:pPr>
              <w:wordWrap w:val="0"/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合格□    不合格□</w:t>
            </w:r>
          </w:p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考核机构盖章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考核结果</w:t>
            </w: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考核结论</w:t>
            </w: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合格□   不合格□</w:t>
            </w: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考核机构盖章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备注</w:t>
            </w:r>
          </w:p>
        </w:tc>
        <w:tc>
          <w:tcPr>
            <w:tcW w:w="6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22BE7"/>
    <w:rsid w:val="35D22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2018-01-12T07:41:00Z</dcterms:created>
  <dc:creator>wenjia</dc:creator>
  <cp:lastModifiedBy>wenjia</cp:lastModifiedBy>
  <dcterms:modified xsi:type="dcterms:W3CDTF">2018-01-12T07:43:08Z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